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3C261" w14:textId="77777777" w:rsidR="002C7A1E" w:rsidRDefault="002C7A1E" w:rsidP="00E63AC0">
      <w:pPr>
        <w:rPr>
          <w:rFonts w:ascii="Times New Roman" w:hAnsi="Times New Roman" w:cs="Times New Roman"/>
          <w:b/>
          <w:sz w:val="16"/>
          <w:szCs w:val="16"/>
          <w:highlight w:val="yellow"/>
          <w:u w:val="single"/>
        </w:rPr>
      </w:pPr>
    </w:p>
    <w:p w14:paraId="143D1F50" w14:textId="77777777" w:rsidR="008755FC" w:rsidRDefault="008755FC" w:rsidP="002C7A1E">
      <w:pPr>
        <w:jc w:val="center"/>
        <w:rPr>
          <w:rFonts w:ascii="Times New Roman" w:hAnsi="Times New Roman" w:cs="Times New Roman"/>
          <w:b/>
          <w:sz w:val="16"/>
          <w:szCs w:val="16"/>
          <w:highlight w:val="yellow"/>
          <w:u w:val="single"/>
        </w:rPr>
      </w:pPr>
    </w:p>
    <w:p w14:paraId="7DF4AFD1" w14:textId="64969A36" w:rsidR="002C7A1E" w:rsidRDefault="00F148D5" w:rsidP="002C7A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Информация для любителей путешествовать:</w:t>
      </w:r>
      <w:r w:rsidDel="006862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DB6D88">
        <w:rPr>
          <w:rFonts w:ascii="Times New Roman" w:hAnsi="Times New Roman" w:cs="Times New Roman"/>
          <w:b/>
          <w:sz w:val="28"/>
          <w:szCs w:val="28"/>
          <w:u w:val="single"/>
        </w:rPr>
        <w:t>ешение спора</w:t>
      </w:r>
      <w:r w:rsidR="00A9657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 страховой организацией</w:t>
      </w:r>
      <w:r w:rsidR="00DB6D88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без суда</w:t>
      </w:r>
      <w:r w:rsidR="00F565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0A7010F" w14:textId="77777777" w:rsidR="00085EF3" w:rsidRDefault="00085EF3" w:rsidP="002C7A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14:paraId="17541584" w14:textId="76452D16" w:rsidR="00DD6E8D" w:rsidRDefault="00B106F7" w:rsidP="00B35E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Р</w:t>
      </w:r>
      <w:r w:rsidR="00DB6D88" w:rsidRPr="002F760F">
        <w:rPr>
          <w:rFonts w:ascii="Times New Roman" w:eastAsia="Calibri" w:hAnsi="Times New Roman" w:cs="Times New Roman"/>
          <w:iCs/>
          <w:sz w:val="28"/>
          <w:szCs w:val="28"/>
        </w:rPr>
        <w:t xml:space="preserve">ассказываем, </w:t>
      </w:r>
      <w:r w:rsidR="00772F4F" w:rsidRPr="002F760F">
        <w:rPr>
          <w:rFonts w:ascii="Times New Roman" w:eastAsia="Calibri" w:hAnsi="Times New Roman" w:cs="Times New Roman"/>
          <w:iCs/>
          <w:sz w:val="28"/>
          <w:szCs w:val="28"/>
        </w:rPr>
        <w:t>как</w:t>
      </w:r>
      <w:r w:rsidR="00B37F6C" w:rsidRPr="002F760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DB6D88" w:rsidRPr="002F760F">
        <w:rPr>
          <w:rFonts w:ascii="Times New Roman" w:eastAsia="Calibri" w:hAnsi="Times New Roman" w:cs="Times New Roman"/>
          <w:iCs/>
          <w:sz w:val="28"/>
          <w:szCs w:val="28"/>
          <w:u w:val="single"/>
        </w:rPr>
        <w:t>бесплатно</w:t>
      </w:r>
      <w:r w:rsidR="00A96574" w:rsidRPr="002F760F">
        <w:rPr>
          <w:rFonts w:ascii="Times New Roman" w:eastAsia="Calibri" w:hAnsi="Times New Roman" w:cs="Times New Roman"/>
          <w:iCs/>
          <w:sz w:val="28"/>
          <w:szCs w:val="28"/>
        </w:rPr>
        <w:t xml:space="preserve"> решить </w:t>
      </w:r>
      <w:r w:rsidR="000E4C1A" w:rsidRPr="002F760F">
        <w:rPr>
          <w:rFonts w:ascii="Times New Roman" w:eastAsia="Calibri" w:hAnsi="Times New Roman" w:cs="Times New Roman"/>
          <w:iCs/>
          <w:sz w:val="28"/>
          <w:szCs w:val="28"/>
        </w:rPr>
        <w:t xml:space="preserve">денежный </w:t>
      </w:r>
      <w:r w:rsidR="00A96574" w:rsidRPr="002F760F">
        <w:rPr>
          <w:rFonts w:ascii="Times New Roman" w:eastAsia="Calibri" w:hAnsi="Times New Roman" w:cs="Times New Roman"/>
          <w:iCs/>
          <w:sz w:val="28"/>
          <w:szCs w:val="28"/>
        </w:rPr>
        <w:t xml:space="preserve">спор со страховой </w:t>
      </w:r>
      <w:r w:rsidR="00DB6D88" w:rsidRPr="002F760F">
        <w:rPr>
          <w:rFonts w:ascii="Times New Roman" w:eastAsia="Calibri" w:hAnsi="Times New Roman" w:cs="Times New Roman"/>
          <w:iCs/>
          <w:sz w:val="28"/>
          <w:szCs w:val="28"/>
        </w:rPr>
        <w:t>организацией без суда</w:t>
      </w:r>
      <w:r w:rsidR="00772F4F" w:rsidRPr="002F760F">
        <w:rPr>
          <w:rFonts w:ascii="Times New Roman" w:eastAsia="Calibri" w:hAnsi="Times New Roman" w:cs="Times New Roman"/>
          <w:iCs/>
          <w:sz w:val="28"/>
          <w:szCs w:val="28"/>
        </w:rPr>
        <w:t xml:space="preserve">, если вы столкнулись с одной из </w:t>
      </w:r>
      <w:r w:rsidR="00DD6E8D" w:rsidRPr="002F760F">
        <w:rPr>
          <w:rFonts w:ascii="Times New Roman" w:eastAsia="Calibri" w:hAnsi="Times New Roman" w:cs="Times New Roman"/>
          <w:iCs/>
          <w:sz w:val="28"/>
          <w:szCs w:val="28"/>
        </w:rPr>
        <w:t>приведённых</w:t>
      </w:r>
      <w:r w:rsidR="00772F4F" w:rsidRPr="002F760F">
        <w:rPr>
          <w:rFonts w:ascii="Times New Roman" w:eastAsia="Calibri" w:hAnsi="Times New Roman" w:cs="Times New Roman"/>
          <w:iCs/>
          <w:sz w:val="28"/>
          <w:szCs w:val="28"/>
        </w:rPr>
        <w:t xml:space="preserve"> ниже ситуаций</w:t>
      </w:r>
      <w:r w:rsidR="00DB6D88" w:rsidRPr="002F760F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772F4F" w:rsidRPr="002F760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38D20AF5" w14:textId="0D4C8697" w:rsidR="00772F4F" w:rsidRPr="002F760F" w:rsidRDefault="00772F4F" w:rsidP="00B35E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F760F">
        <w:rPr>
          <w:rFonts w:ascii="Times New Roman" w:eastAsia="Calibri" w:hAnsi="Times New Roman" w:cs="Times New Roman"/>
          <w:iCs/>
          <w:sz w:val="28"/>
          <w:szCs w:val="28"/>
        </w:rPr>
        <w:t>Если Ваш страховщик:</w:t>
      </w:r>
    </w:p>
    <w:p w14:paraId="22B25E50" w14:textId="58E68DB9" w:rsidR="00533100" w:rsidRPr="00772F4F" w:rsidRDefault="00533100" w:rsidP="00772F4F">
      <w:pPr>
        <w:pStyle w:val="a4"/>
        <w:numPr>
          <w:ilvl w:val="0"/>
          <w:numId w:val="3"/>
        </w:numPr>
        <w:spacing w:before="120" w:after="1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72F4F">
        <w:rPr>
          <w:rFonts w:ascii="Times New Roman" w:eastAsia="Calibri" w:hAnsi="Times New Roman" w:cs="Times New Roman"/>
          <w:iCs/>
          <w:sz w:val="28"/>
          <w:szCs w:val="28"/>
        </w:rPr>
        <w:t>не компенсирует потери, вызванные задержкой или отменой рейса, хотя вы застраховали риск его задержки или отмены</w:t>
      </w:r>
      <w:r w:rsidR="00772F4F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14:paraId="2F212953" w14:textId="79C36AD6" w:rsidR="00533100" w:rsidRPr="00772F4F" w:rsidRDefault="00533100" w:rsidP="00772F4F">
      <w:pPr>
        <w:pStyle w:val="a4"/>
        <w:numPr>
          <w:ilvl w:val="0"/>
          <w:numId w:val="3"/>
        </w:numPr>
        <w:spacing w:before="120" w:after="1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72F4F">
        <w:rPr>
          <w:rFonts w:ascii="Times New Roman" w:eastAsia="Calibri" w:hAnsi="Times New Roman" w:cs="Times New Roman"/>
          <w:iCs/>
          <w:sz w:val="28"/>
          <w:szCs w:val="28"/>
        </w:rPr>
        <w:t>отказывает вам в возмещении ущерба за потерянный багаж</w:t>
      </w:r>
      <w:r w:rsidR="00772F4F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772F4F" w:rsidRPr="00772F4F">
        <w:rPr>
          <w:rFonts w:ascii="Times New Roman" w:eastAsia="Calibri" w:hAnsi="Times New Roman" w:cs="Times New Roman"/>
          <w:iCs/>
          <w:sz w:val="28"/>
          <w:szCs w:val="28"/>
        </w:rPr>
        <w:t>который был застрахован</w:t>
      </w:r>
      <w:r w:rsidR="00772F4F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14:paraId="43424917" w14:textId="7B33A1A3" w:rsidR="00533100" w:rsidRDefault="00533100" w:rsidP="00772F4F">
      <w:pPr>
        <w:pStyle w:val="a4"/>
        <w:numPr>
          <w:ilvl w:val="0"/>
          <w:numId w:val="3"/>
        </w:numPr>
        <w:spacing w:before="120" w:after="1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72F4F">
        <w:rPr>
          <w:rFonts w:ascii="Times New Roman" w:eastAsia="Calibri" w:hAnsi="Times New Roman" w:cs="Times New Roman"/>
          <w:iCs/>
          <w:sz w:val="28"/>
          <w:szCs w:val="28"/>
        </w:rPr>
        <w:t>не возмещает вам расходы на медицинскую помощь, несмотря на наличие у вас медицинской страховки для путешествия</w:t>
      </w:r>
      <w:r w:rsidR="00772F4F">
        <w:rPr>
          <w:rFonts w:ascii="Times New Roman" w:eastAsia="Calibri" w:hAnsi="Times New Roman" w:cs="Times New Roman"/>
          <w:iCs/>
          <w:sz w:val="28"/>
          <w:szCs w:val="28"/>
        </w:rPr>
        <w:t>,</w:t>
      </w:r>
    </w:p>
    <w:p w14:paraId="06CCF2D0" w14:textId="64B4A2A0" w:rsidR="00772F4F" w:rsidRPr="00772F4F" w:rsidRDefault="00772F4F" w:rsidP="002F760F">
      <w:pPr>
        <w:spacing w:before="120" w:after="120"/>
        <w:rPr>
          <w:rFonts w:ascii="Times New Roman" w:eastAsia="Calibri" w:hAnsi="Times New Roman" w:cs="Times New Roman"/>
          <w:iCs/>
          <w:sz w:val="28"/>
          <w:szCs w:val="28"/>
        </w:rPr>
      </w:pPr>
      <w:r w:rsidRPr="00772F4F">
        <w:rPr>
          <w:rFonts w:ascii="Times New Roman" w:eastAsia="Calibri" w:hAnsi="Times New Roman" w:cs="Times New Roman"/>
          <w:iCs/>
          <w:sz w:val="28"/>
          <w:szCs w:val="28"/>
        </w:rPr>
        <w:t xml:space="preserve">до обращения в суд обратитесь в </w:t>
      </w:r>
      <w:r>
        <w:rPr>
          <w:rFonts w:ascii="Times New Roman" w:eastAsia="Calibri" w:hAnsi="Times New Roman" w:cs="Times New Roman"/>
          <w:iCs/>
          <w:sz w:val="28"/>
          <w:szCs w:val="28"/>
        </w:rPr>
        <w:t>С</w:t>
      </w:r>
      <w:r w:rsidRPr="00772F4F">
        <w:rPr>
          <w:rFonts w:ascii="Times New Roman" w:eastAsia="Calibri" w:hAnsi="Times New Roman" w:cs="Times New Roman"/>
          <w:iCs/>
          <w:sz w:val="28"/>
          <w:szCs w:val="28"/>
        </w:rPr>
        <w:t>лужбу финансового уполномоченного</w:t>
      </w:r>
      <w:r w:rsidR="00DD6E8D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0A75A9E3" w14:textId="7E52C4D0" w:rsidR="00DB6D88" w:rsidRPr="00C8474A" w:rsidRDefault="00DD6E8D" w:rsidP="00C8474A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Ф</w:t>
      </w:r>
      <w:r w:rsidRPr="00772F4F">
        <w:rPr>
          <w:rFonts w:ascii="Times New Roman" w:eastAsia="Calibri" w:hAnsi="Times New Roman" w:cs="Times New Roman"/>
          <w:iCs/>
          <w:sz w:val="28"/>
          <w:szCs w:val="28"/>
        </w:rPr>
        <w:t>инансов</w:t>
      </w:r>
      <w:r>
        <w:rPr>
          <w:rFonts w:ascii="Times New Roman" w:eastAsia="Calibri" w:hAnsi="Times New Roman" w:cs="Times New Roman"/>
          <w:iCs/>
          <w:sz w:val="28"/>
          <w:szCs w:val="28"/>
        </w:rPr>
        <w:t>ый</w:t>
      </w:r>
      <w:r w:rsidRPr="00772F4F">
        <w:rPr>
          <w:rFonts w:ascii="Times New Roman" w:eastAsia="Calibri" w:hAnsi="Times New Roman" w:cs="Times New Roman"/>
          <w:iCs/>
          <w:sz w:val="28"/>
          <w:szCs w:val="28"/>
        </w:rPr>
        <w:t xml:space="preserve"> уполномоченн</w:t>
      </w:r>
      <w:r>
        <w:rPr>
          <w:rFonts w:ascii="Times New Roman" w:eastAsia="Calibri" w:hAnsi="Times New Roman" w:cs="Times New Roman"/>
          <w:iCs/>
          <w:sz w:val="28"/>
          <w:szCs w:val="28"/>
        </w:rPr>
        <w:t>ый</w:t>
      </w:r>
      <w:r w:rsidR="00DB6D88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45A7C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бесплатно </w:t>
      </w:r>
      <w:r w:rsidR="00D03976" w:rsidRPr="00C8474A">
        <w:rPr>
          <w:rFonts w:ascii="Times New Roman" w:eastAsia="Calibri" w:hAnsi="Times New Roman" w:cs="Times New Roman"/>
          <w:iCs/>
          <w:sz w:val="28"/>
          <w:szCs w:val="28"/>
        </w:rPr>
        <w:t>рассматривает</w:t>
      </w:r>
      <w:r w:rsidR="00DB6D88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A96574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в досудебном порядке </w:t>
      </w:r>
      <w:r w:rsidRPr="00DD6E8D">
        <w:rPr>
          <w:rFonts w:ascii="Times New Roman" w:eastAsia="Calibri" w:hAnsi="Times New Roman" w:cs="Times New Roman"/>
          <w:iCs/>
          <w:sz w:val="28"/>
          <w:szCs w:val="28"/>
        </w:rPr>
        <w:t xml:space="preserve">обращения </w:t>
      </w:r>
      <w:r w:rsidR="00E20B67">
        <w:rPr>
          <w:rFonts w:ascii="Times New Roman" w:eastAsia="Calibri" w:hAnsi="Times New Roman" w:cs="Times New Roman"/>
          <w:iCs/>
          <w:sz w:val="28"/>
          <w:szCs w:val="28"/>
        </w:rPr>
        <w:t>клиентов страховых организаций – физических лиц</w:t>
      </w:r>
      <w:r w:rsidRPr="00DD6E8D">
        <w:rPr>
          <w:rFonts w:ascii="Times New Roman" w:eastAsia="Calibri" w:hAnsi="Times New Roman" w:cs="Times New Roman"/>
          <w:iCs/>
          <w:sz w:val="28"/>
          <w:szCs w:val="28"/>
        </w:rPr>
        <w:t xml:space="preserve">, содержащие </w:t>
      </w:r>
      <w:r w:rsidR="008C2218">
        <w:rPr>
          <w:rFonts w:ascii="Times New Roman" w:eastAsia="Calibri" w:hAnsi="Times New Roman" w:cs="Times New Roman"/>
          <w:iCs/>
          <w:sz w:val="28"/>
          <w:szCs w:val="28"/>
        </w:rPr>
        <w:t xml:space="preserve">перечисленные выше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денежные </w:t>
      </w:r>
      <w:r w:rsidRPr="00DD6E8D">
        <w:rPr>
          <w:rFonts w:ascii="Times New Roman" w:eastAsia="Calibri" w:hAnsi="Times New Roman" w:cs="Times New Roman"/>
          <w:iCs/>
          <w:sz w:val="28"/>
          <w:szCs w:val="28"/>
        </w:rPr>
        <w:t>требования</w:t>
      </w:r>
      <w:r w:rsidR="00E20B6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8C2218">
        <w:rPr>
          <w:rFonts w:ascii="Times New Roman" w:eastAsia="Calibri" w:hAnsi="Times New Roman" w:cs="Times New Roman"/>
          <w:iCs/>
          <w:sz w:val="28"/>
          <w:szCs w:val="28"/>
        </w:rPr>
        <w:t xml:space="preserve">в размере </w:t>
      </w:r>
      <w:r w:rsidR="00E20B67">
        <w:rPr>
          <w:rFonts w:ascii="Times New Roman" w:eastAsia="Calibri" w:hAnsi="Times New Roman" w:cs="Times New Roman"/>
          <w:iCs/>
          <w:sz w:val="28"/>
          <w:szCs w:val="28"/>
        </w:rPr>
        <w:t>не более 500 тысяч рублей</w:t>
      </w:r>
      <w:r w:rsidRPr="00DD6E8D">
        <w:rPr>
          <w:rFonts w:ascii="Times New Roman" w:eastAsia="Calibri" w:hAnsi="Times New Roman" w:cs="Times New Roman"/>
          <w:iCs/>
          <w:sz w:val="28"/>
          <w:szCs w:val="28"/>
        </w:rPr>
        <w:t xml:space="preserve">, предъявленные ими к </w:t>
      </w:r>
      <w:r w:rsidR="00E20B67">
        <w:rPr>
          <w:rFonts w:ascii="Times New Roman" w:eastAsia="Calibri" w:hAnsi="Times New Roman" w:cs="Times New Roman"/>
          <w:iCs/>
          <w:sz w:val="28"/>
          <w:szCs w:val="28"/>
        </w:rPr>
        <w:t>страховщикам</w:t>
      </w:r>
      <w:r w:rsidRPr="00DD6E8D">
        <w:rPr>
          <w:rFonts w:ascii="Times New Roman" w:eastAsia="Calibri" w:hAnsi="Times New Roman" w:cs="Times New Roman"/>
          <w:iCs/>
          <w:sz w:val="28"/>
          <w:szCs w:val="28"/>
        </w:rPr>
        <w:t xml:space="preserve">, оказавшим им финансовые услуги. </w:t>
      </w:r>
    </w:p>
    <w:p w14:paraId="422390D3" w14:textId="6899746F" w:rsidR="004A7B5F" w:rsidRPr="00C8474A" w:rsidRDefault="004A7B5F" w:rsidP="00C8474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2E6"/>
        </w:rPr>
      </w:pPr>
      <w:r w:rsidRPr="008755FC">
        <w:rPr>
          <w:rFonts w:ascii="Times New Roman" w:hAnsi="Times New Roman" w:cs="Times New Roman"/>
          <w:b/>
          <w:bCs/>
          <w:sz w:val="28"/>
          <w:szCs w:val="28"/>
          <w:shd w:val="clear" w:color="auto" w:fill="FAF2E6"/>
        </w:rPr>
        <w:t>Важно знать!</w:t>
      </w:r>
      <w:r w:rsidRPr="008755FC">
        <w:rPr>
          <w:rFonts w:ascii="Times New Roman" w:hAnsi="Times New Roman" w:cs="Times New Roman"/>
          <w:sz w:val="28"/>
          <w:szCs w:val="28"/>
          <w:shd w:val="clear" w:color="auto" w:fill="FAF2E6"/>
        </w:rPr>
        <w:t> </w:t>
      </w:r>
      <w:r w:rsidR="00211AB7" w:rsidRPr="008755FC">
        <w:rPr>
          <w:rFonts w:ascii="Times New Roman" w:hAnsi="Times New Roman" w:cs="Times New Roman"/>
          <w:sz w:val="28"/>
          <w:szCs w:val="28"/>
          <w:shd w:val="clear" w:color="auto" w:fill="FAF2E6"/>
        </w:rPr>
        <w:t xml:space="preserve">Если ваш спор со страховой организацией </w:t>
      </w:r>
      <w:hyperlink r:id="rId8" w:history="1">
        <w:r w:rsidR="00211AB7" w:rsidRPr="008755FC">
          <w:rPr>
            <w:rStyle w:val="a3"/>
            <w:rFonts w:ascii="Times New Roman" w:hAnsi="Times New Roman" w:cs="Times New Roman"/>
            <w:sz w:val="28"/>
            <w:szCs w:val="28"/>
            <w:shd w:val="clear" w:color="auto" w:fill="FAF2E6"/>
          </w:rPr>
          <w:t>относится к компетенции финансового уполномоченного</w:t>
        </w:r>
      </w:hyperlink>
      <w:r w:rsidR="00211AB7" w:rsidRPr="008755FC">
        <w:rPr>
          <w:rFonts w:ascii="Times New Roman" w:hAnsi="Times New Roman" w:cs="Times New Roman"/>
          <w:sz w:val="28"/>
          <w:szCs w:val="28"/>
          <w:shd w:val="clear" w:color="auto" w:fill="FAF2E6"/>
        </w:rPr>
        <w:t>, то за защитой своих прав вы должны обратиться к финансовому уполномоченному до обращения в суд. Данный порядок установлен Федеральным законом № 123-ФЗ от 04.06.2018 «Об уполномоченном по правам потребителей финансовых услуг» и является обязательным для потребителей финансовых услуг.</w:t>
      </w:r>
    </w:p>
    <w:p w14:paraId="2AE79842" w14:textId="48B0F54D" w:rsidR="00271440" w:rsidRPr="00967F5E" w:rsidRDefault="00DD6E8D" w:rsidP="00271440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Страховая</w:t>
      </w:r>
      <w:r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517A83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организация обязана исполнить </w:t>
      </w:r>
      <w:hyperlink r:id="rId9" w:history="1">
        <w:r w:rsidR="00517A83" w:rsidRPr="00C8474A">
          <w:rPr>
            <w:rStyle w:val="a3"/>
            <w:rFonts w:ascii="Times New Roman" w:eastAsia="Calibri" w:hAnsi="Times New Roman" w:cs="Times New Roman"/>
            <w:iCs/>
            <w:sz w:val="28"/>
            <w:szCs w:val="28"/>
          </w:rPr>
          <w:t>решение финансового уполномоченного</w:t>
        </w:r>
      </w:hyperlink>
      <w:r w:rsidR="00E91F12">
        <w:rPr>
          <w:rFonts w:ascii="Times New Roman" w:eastAsia="Calibri" w:hAnsi="Times New Roman" w:cs="Times New Roman"/>
          <w:iCs/>
          <w:sz w:val="28"/>
          <w:szCs w:val="28"/>
        </w:rPr>
        <w:t xml:space="preserve"> в срок, указанный в н</w:t>
      </w:r>
      <w:r w:rsidR="00E91F12" w:rsidRPr="002F760F">
        <w:rPr>
          <w:rFonts w:ascii="Times New Roman" w:eastAsia="Calibri" w:hAnsi="Times New Roman" w:cs="Times New Roman"/>
          <w:iCs/>
          <w:sz w:val="28"/>
          <w:szCs w:val="28"/>
        </w:rPr>
        <w:t>ё</w:t>
      </w:r>
      <w:r w:rsidR="00517A83" w:rsidRPr="00C8474A">
        <w:rPr>
          <w:rFonts w:ascii="Times New Roman" w:eastAsia="Calibri" w:hAnsi="Times New Roman" w:cs="Times New Roman"/>
          <w:iCs/>
          <w:sz w:val="28"/>
          <w:szCs w:val="28"/>
        </w:rPr>
        <w:t>м</w:t>
      </w:r>
      <w:r w:rsidR="001C64C6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6DDFD6FF" w14:textId="2483087C" w:rsidR="005D738B" w:rsidRDefault="004A7B5F" w:rsidP="00C8474A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8474A">
        <w:rPr>
          <w:rFonts w:ascii="Times New Roman" w:eastAsia="Calibri" w:hAnsi="Times New Roman" w:cs="Times New Roman"/>
          <w:iCs/>
          <w:sz w:val="28"/>
          <w:szCs w:val="28"/>
        </w:rPr>
        <w:t>При помощи финансового уполномоченного в</w:t>
      </w:r>
      <w:r w:rsidR="00DB6D88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ы можете </w:t>
      </w:r>
      <w:r w:rsidR="0092064E">
        <w:rPr>
          <w:rFonts w:ascii="Times New Roman" w:eastAsia="Calibri" w:hAnsi="Times New Roman" w:cs="Times New Roman"/>
          <w:iCs/>
          <w:sz w:val="28"/>
          <w:szCs w:val="28"/>
        </w:rPr>
        <w:t xml:space="preserve">также </w:t>
      </w:r>
      <w:r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решить имущественный </w:t>
      </w:r>
      <w:r w:rsidR="00B37F6C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(денежный) </w:t>
      </w:r>
      <w:r w:rsidRPr="00C8474A">
        <w:rPr>
          <w:rFonts w:ascii="Times New Roman" w:eastAsia="Calibri" w:hAnsi="Times New Roman" w:cs="Times New Roman"/>
          <w:iCs/>
          <w:sz w:val="28"/>
          <w:szCs w:val="28"/>
        </w:rPr>
        <w:t>спор</w:t>
      </w:r>
      <w:r w:rsidR="00DB6D88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8474A">
        <w:rPr>
          <w:rFonts w:ascii="Times New Roman" w:eastAsia="Calibri" w:hAnsi="Times New Roman" w:cs="Times New Roman"/>
          <w:iCs/>
          <w:sz w:val="28"/>
          <w:szCs w:val="28"/>
        </w:rPr>
        <w:t>с банком, микрофинансовой организацией, негосударственным пенсионным</w:t>
      </w:r>
      <w:r w:rsidR="00DB6D88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8474A">
        <w:rPr>
          <w:rFonts w:ascii="Times New Roman" w:eastAsia="Calibri" w:hAnsi="Times New Roman" w:cs="Times New Roman"/>
          <w:iCs/>
          <w:sz w:val="28"/>
          <w:szCs w:val="28"/>
        </w:rPr>
        <w:t>фондом</w:t>
      </w:r>
      <w:r w:rsidR="00DB6D88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C8474A">
        <w:rPr>
          <w:rFonts w:ascii="Times New Roman" w:eastAsia="Calibri" w:hAnsi="Times New Roman" w:cs="Times New Roman"/>
          <w:iCs/>
          <w:sz w:val="28"/>
          <w:szCs w:val="28"/>
        </w:rPr>
        <w:t>ломбардном и кредитным потребительским кооперативом</w:t>
      </w:r>
      <w:r w:rsidR="00DB6D88" w:rsidRPr="00C8474A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14AF0A2F" w14:textId="2A2B563B" w:rsidR="00B106F7" w:rsidRPr="00B106F7" w:rsidRDefault="00B106F7" w:rsidP="00B106F7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06F7">
        <w:rPr>
          <w:rFonts w:ascii="Times New Roman" w:eastAsia="Calibri" w:hAnsi="Times New Roman" w:cs="Times New Roman"/>
          <w:iCs/>
          <w:sz w:val="28"/>
          <w:szCs w:val="28"/>
        </w:rPr>
        <w:t xml:space="preserve">В четвертом квартале 2024 года из Ивановской области финансовому уполномоченному поступило </w:t>
      </w:r>
      <w:r w:rsidR="00E608CF">
        <w:rPr>
          <w:rFonts w:ascii="Times New Roman" w:eastAsia="Calibri" w:hAnsi="Times New Roman" w:cs="Times New Roman"/>
          <w:iCs/>
          <w:sz w:val="28"/>
          <w:szCs w:val="28"/>
        </w:rPr>
        <w:t>251</w:t>
      </w:r>
      <w:r w:rsidRPr="00B106F7">
        <w:rPr>
          <w:rFonts w:ascii="Times New Roman" w:eastAsia="Calibri" w:hAnsi="Times New Roman" w:cs="Times New Roman"/>
          <w:iCs/>
          <w:sz w:val="28"/>
          <w:szCs w:val="28"/>
        </w:rPr>
        <w:t xml:space="preserve"> обращени</w:t>
      </w:r>
      <w:r w:rsidR="00E608C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B106F7">
        <w:rPr>
          <w:rFonts w:ascii="Times New Roman" w:eastAsia="Calibri" w:hAnsi="Times New Roman" w:cs="Times New Roman"/>
          <w:iCs/>
          <w:sz w:val="28"/>
          <w:szCs w:val="28"/>
        </w:rPr>
        <w:t xml:space="preserve">, что составляет </w:t>
      </w:r>
      <w:r w:rsidR="00E608CF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Pr="00B106F7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E608CF">
        <w:rPr>
          <w:rFonts w:ascii="Times New Roman" w:eastAsia="Calibri" w:hAnsi="Times New Roman" w:cs="Times New Roman"/>
          <w:iCs/>
          <w:sz w:val="28"/>
          <w:szCs w:val="28"/>
        </w:rPr>
        <w:t>9</w:t>
      </w:r>
      <w:r w:rsidRPr="00B106F7">
        <w:rPr>
          <w:rFonts w:ascii="Times New Roman" w:eastAsia="Calibri" w:hAnsi="Times New Roman" w:cs="Times New Roman"/>
          <w:iCs/>
          <w:sz w:val="28"/>
          <w:szCs w:val="28"/>
        </w:rPr>
        <w:t xml:space="preserve">% от обращений потребителей из субъектов Российской Федерации, входящих в состав Центрального федерального округа. Наибольшее количество обращений поступило в отношении страховых организаций - </w:t>
      </w:r>
      <w:r w:rsidR="00E608CF">
        <w:rPr>
          <w:rFonts w:ascii="Times New Roman" w:eastAsia="Calibri" w:hAnsi="Times New Roman" w:cs="Times New Roman"/>
          <w:iCs/>
          <w:sz w:val="28"/>
          <w:szCs w:val="28"/>
        </w:rPr>
        <w:t>227</w:t>
      </w:r>
      <w:r w:rsidRPr="00B106F7">
        <w:rPr>
          <w:rFonts w:ascii="Times New Roman" w:eastAsia="Calibri" w:hAnsi="Times New Roman" w:cs="Times New Roman"/>
          <w:iCs/>
          <w:sz w:val="28"/>
          <w:szCs w:val="28"/>
        </w:rPr>
        <w:t xml:space="preserve">, в отношении кредитных организаций - </w:t>
      </w:r>
      <w:r w:rsidR="00E608CF">
        <w:rPr>
          <w:rFonts w:ascii="Times New Roman" w:eastAsia="Calibri" w:hAnsi="Times New Roman" w:cs="Times New Roman"/>
          <w:iCs/>
          <w:sz w:val="28"/>
          <w:szCs w:val="28"/>
        </w:rPr>
        <w:t>22</w:t>
      </w:r>
      <w:r w:rsidRPr="00B106F7">
        <w:rPr>
          <w:rFonts w:ascii="Times New Roman" w:eastAsia="Calibri" w:hAnsi="Times New Roman" w:cs="Times New Roman"/>
          <w:iCs/>
          <w:sz w:val="28"/>
          <w:szCs w:val="28"/>
        </w:rPr>
        <w:t>, в отношении микрофинансовых организаций – 2.</w:t>
      </w:r>
    </w:p>
    <w:p w14:paraId="45618FDF" w14:textId="43C515EE" w:rsidR="00300974" w:rsidRPr="009A722B" w:rsidRDefault="005330CF" w:rsidP="00300974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8474A">
        <w:rPr>
          <w:rFonts w:eastAsia="Calibri"/>
          <w:iCs/>
          <w:sz w:val="28"/>
          <w:szCs w:val="28"/>
        </w:rPr>
        <w:lastRenderedPageBreak/>
        <w:t xml:space="preserve">Направить обращение финансовому уполномоченному можно </w:t>
      </w:r>
      <w:r w:rsidRPr="00C8474A">
        <w:rPr>
          <w:color w:val="000000" w:themeColor="text1"/>
          <w:sz w:val="28"/>
          <w:szCs w:val="28"/>
        </w:rPr>
        <w:t>через личный кабинет на сайте</w:t>
      </w:r>
      <w:r w:rsidRPr="00C8474A">
        <w:rPr>
          <w:b/>
          <w:color w:val="000000" w:themeColor="text1"/>
          <w:sz w:val="28"/>
          <w:szCs w:val="28"/>
        </w:rPr>
        <w:t xml:space="preserve"> </w:t>
      </w:r>
      <w:hyperlink r:id="rId10" w:history="1">
        <w:r w:rsidRPr="00C8474A">
          <w:rPr>
            <w:rStyle w:val="a3"/>
            <w:b/>
            <w:sz w:val="28"/>
            <w:szCs w:val="28"/>
            <w:lang w:val="en-US"/>
          </w:rPr>
          <w:t>finombudsman</w:t>
        </w:r>
        <w:r w:rsidRPr="00C8474A">
          <w:rPr>
            <w:rStyle w:val="a3"/>
            <w:b/>
            <w:sz w:val="28"/>
            <w:szCs w:val="28"/>
          </w:rPr>
          <w:t>.</w:t>
        </w:r>
        <w:r w:rsidRPr="00C8474A">
          <w:rPr>
            <w:rStyle w:val="a3"/>
            <w:b/>
            <w:sz w:val="28"/>
            <w:szCs w:val="28"/>
            <w:lang w:val="en-US"/>
          </w:rPr>
          <w:t>ru</w:t>
        </w:r>
      </w:hyperlink>
      <w:r w:rsidRPr="00C8474A">
        <w:rPr>
          <w:color w:val="000000" w:themeColor="text1"/>
          <w:sz w:val="28"/>
          <w:szCs w:val="28"/>
        </w:rPr>
        <w:t xml:space="preserve"> или </w:t>
      </w:r>
      <w:r w:rsidR="00966DB5" w:rsidRPr="00B106F7">
        <w:rPr>
          <w:sz w:val="28"/>
          <w:szCs w:val="28"/>
        </w:rPr>
        <w:t xml:space="preserve">через </w:t>
      </w:r>
      <w:r w:rsidR="00B106F7">
        <w:rPr>
          <w:sz w:val="28"/>
          <w:szCs w:val="28"/>
        </w:rPr>
        <w:t>портал Госуслуг.</w:t>
      </w:r>
    </w:p>
    <w:p w14:paraId="2B2C6BF9" w14:textId="0317FC64" w:rsidR="00734836" w:rsidRDefault="00517A83" w:rsidP="00734836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8474A">
        <w:rPr>
          <w:rFonts w:ascii="Times New Roman" w:eastAsia="Calibri" w:hAnsi="Times New Roman" w:cs="Times New Roman"/>
          <w:b/>
          <w:iCs/>
          <w:sz w:val="28"/>
          <w:szCs w:val="28"/>
        </w:rPr>
        <w:t>Подробности читайте в карточках</w:t>
      </w:r>
      <w:r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7B1E7351" w14:textId="5249F85B" w:rsidR="00734836" w:rsidRDefault="00734836" w:rsidP="00734836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349A374" w14:textId="203F340F" w:rsidR="000D7750" w:rsidRDefault="007C6658" w:rsidP="00F70FD8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1" locked="0" layoutInCell="1" allowOverlap="1" wp14:anchorId="6C3AC864" wp14:editId="6F266CEA">
            <wp:simplePos x="0" y="0"/>
            <wp:positionH relativeFrom="column">
              <wp:posOffset>2937509</wp:posOffset>
            </wp:positionH>
            <wp:positionV relativeFrom="paragraph">
              <wp:posOffset>266700</wp:posOffset>
            </wp:positionV>
            <wp:extent cx="2352675" cy="23526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очка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1856" behindDoc="1" locked="0" layoutInCell="1" allowOverlap="1" wp14:anchorId="7A03129F" wp14:editId="6AD56F08">
            <wp:simplePos x="0" y="0"/>
            <wp:positionH relativeFrom="column">
              <wp:posOffset>451485</wp:posOffset>
            </wp:positionH>
            <wp:positionV relativeFrom="paragraph">
              <wp:posOffset>285750</wp:posOffset>
            </wp:positionV>
            <wp:extent cx="2333625" cy="23336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очка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0023D" w14:textId="2EE9FDFC" w:rsidR="007C6658" w:rsidRDefault="007C6658" w:rsidP="007C6658">
      <w:pPr>
        <w:spacing w:line="25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5644A482" wp14:editId="54930092">
            <wp:simplePos x="0" y="0"/>
            <wp:positionH relativeFrom="column">
              <wp:posOffset>3013710</wp:posOffset>
            </wp:positionH>
            <wp:positionV relativeFrom="paragraph">
              <wp:posOffset>2825750</wp:posOffset>
            </wp:positionV>
            <wp:extent cx="2390775" cy="239077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арточка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4BC999F" wp14:editId="01B87498">
            <wp:simplePos x="0" y="0"/>
            <wp:positionH relativeFrom="column">
              <wp:posOffset>432435</wp:posOffset>
            </wp:positionH>
            <wp:positionV relativeFrom="paragraph">
              <wp:posOffset>2806700</wp:posOffset>
            </wp:positionV>
            <wp:extent cx="2371725" cy="23717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рточка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C29CA" w14:textId="72742D95" w:rsidR="007C6658" w:rsidRPr="007C6658" w:rsidRDefault="007C6658" w:rsidP="007C6658">
      <w:pPr>
        <w:rPr>
          <w:rFonts w:ascii="Times New Roman" w:hAnsi="Times New Roman" w:cs="Times New Roman"/>
          <w:sz w:val="24"/>
          <w:szCs w:val="24"/>
        </w:rPr>
      </w:pPr>
    </w:p>
    <w:p w14:paraId="301A648E" w14:textId="3DC6918C" w:rsidR="007C6658" w:rsidRPr="007C6658" w:rsidRDefault="007C6658" w:rsidP="007C6658">
      <w:pPr>
        <w:rPr>
          <w:rFonts w:ascii="Times New Roman" w:hAnsi="Times New Roman" w:cs="Times New Roman"/>
          <w:sz w:val="24"/>
          <w:szCs w:val="24"/>
        </w:rPr>
      </w:pPr>
    </w:p>
    <w:p w14:paraId="627FF915" w14:textId="69B24FD4" w:rsidR="007C6658" w:rsidRPr="007C6658" w:rsidRDefault="007C6658" w:rsidP="007C6658">
      <w:pPr>
        <w:rPr>
          <w:rFonts w:ascii="Times New Roman" w:hAnsi="Times New Roman" w:cs="Times New Roman"/>
          <w:sz w:val="24"/>
          <w:szCs w:val="24"/>
        </w:rPr>
      </w:pPr>
    </w:p>
    <w:p w14:paraId="67D2F45E" w14:textId="1619B033" w:rsidR="007C6658" w:rsidRPr="007C6658" w:rsidRDefault="007C6658" w:rsidP="007C6658">
      <w:pPr>
        <w:rPr>
          <w:rFonts w:ascii="Times New Roman" w:hAnsi="Times New Roman" w:cs="Times New Roman"/>
          <w:sz w:val="24"/>
          <w:szCs w:val="24"/>
        </w:rPr>
      </w:pPr>
    </w:p>
    <w:p w14:paraId="457CBD14" w14:textId="6D0C427A" w:rsidR="007C6658" w:rsidRPr="007C6658" w:rsidRDefault="007C6658" w:rsidP="007C6658">
      <w:pPr>
        <w:rPr>
          <w:rFonts w:ascii="Times New Roman" w:hAnsi="Times New Roman" w:cs="Times New Roman"/>
          <w:sz w:val="24"/>
          <w:szCs w:val="24"/>
        </w:rPr>
      </w:pPr>
    </w:p>
    <w:p w14:paraId="7290A257" w14:textId="5C5EA44D" w:rsidR="007C6658" w:rsidRPr="007C6658" w:rsidRDefault="007C6658" w:rsidP="007C6658">
      <w:pPr>
        <w:rPr>
          <w:rFonts w:ascii="Times New Roman" w:hAnsi="Times New Roman" w:cs="Times New Roman"/>
          <w:sz w:val="24"/>
          <w:szCs w:val="24"/>
        </w:rPr>
      </w:pPr>
    </w:p>
    <w:p w14:paraId="6A318D2B" w14:textId="22E05180" w:rsidR="007C6658" w:rsidRPr="007C6658" w:rsidRDefault="007C6658" w:rsidP="007C6658">
      <w:pPr>
        <w:rPr>
          <w:rFonts w:ascii="Times New Roman" w:hAnsi="Times New Roman" w:cs="Times New Roman"/>
          <w:sz w:val="24"/>
          <w:szCs w:val="24"/>
        </w:rPr>
      </w:pPr>
    </w:p>
    <w:p w14:paraId="7A48B1BF" w14:textId="6115FEF2" w:rsidR="007C6658" w:rsidRPr="007C6658" w:rsidRDefault="007C6658" w:rsidP="007C6658">
      <w:pPr>
        <w:rPr>
          <w:rFonts w:ascii="Times New Roman" w:hAnsi="Times New Roman" w:cs="Times New Roman"/>
          <w:sz w:val="24"/>
          <w:szCs w:val="24"/>
        </w:rPr>
      </w:pPr>
    </w:p>
    <w:p w14:paraId="64234899" w14:textId="34E00620" w:rsidR="007C6658" w:rsidRPr="007C6658" w:rsidRDefault="007C6658" w:rsidP="007C6658">
      <w:pPr>
        <w:rPr>
          <w:rFonts w:ascii="Times New Roman" w:hAnsi="Times New Roman" w:cs="Times New Roman"/>
          <w:sz w:val="24"/>
          <w:szCs w:val="24"/>
        </w:rPr>
      </w:pPr>
    </w:p>
    <w:p w14:paraId="2C3F5FDD" w14:textId="71C116AA" w:rsidR="007C6658" w:rsidRPr="007C6658" w:rsidRDefault="007C6658" w:rsidP="007C6658">
      <w:pPr>
        <w:rPr>
          <w:rFonts w:ascii="Times New Roman" w:hAnsi="Times New Roman" w:cs="Times New Roman"/>
          <w:sz w:val="24"/>
          <w:szCs w:val="24"/>
        </w:rPr>
      </w:pPr>
    </w:p>
    <w:p w14:paraId="31AAD824" w14:textId="7832BFDE" w:rsidR="007C6658" w:rsidRPr="007C6658" w:rsidRDefault="007C6658" w:rsidP="007C6658">
      <w:pPr>
        <w:rPr>
          <w:rFonts w:ascii="Times New Roman" w:hAnsi="Times New Roman" w:cs="Times New Roman"/>
          <w:sz w:val="24"/>
          <w:szCs w:val="24"/>
        </w:rPr>
      </w:pPr>
    </w:p>
    <w:p w14:paraId="6B336E7C" w14:textId="7125157F" w:rsidR="007C6658" w:rsidRPr="007C6658" w:rsidRDefault="007C6658" w:rsidP="007C6658">
      <w:pPr>
        <w:rPr>
          <w:rFonts w:ascii="Times New Roman" w:hAnsi="Times New Roman" w:cs="Times New Roman"/>
          <w:sz w:val="24"/>
          <w:szCs w:val="24"/>
        </w:rPr>
      </w:pPr>
    </w:p>
    <w:p w14:paraId="59D7EF6C" w14:textId="5049213E" w:rsidR="007C6658" w:rsidRPr="007C6658" w:rsidRDefault="007C6658" w:rsidP="007C6658">
      <w:pPr>
        <w:rPr>
          <w:rFonts w:ascii="Times New Roman" w:hAnsi="Times New Roman" w:cs="Times New Roman"/>
          <w:sz w:val="24"/>
          <w:szCs w:val="24"/>
        </w:rPr>
      </w:pPr>
    </w:p>
    <w:p w14:paraId="0E3F906D" w14:textId="78932CAF" w:rsidR="007C6658" w:rsidRPr="007C6658" w:rsidRDefault="007C6658" w:rsidP="007C6658">
      <w:pPr>
        <w:rPr>
          <w:rFonts w:ascii="Times New Roman" w:hAnsi="Times New Roman" w:cs="Times New Roman"/>
          <w:sz w:val="24"/>
          <w:szCs w:val="24"/>
        </w:rPr>
      </w:pPr>
    </w:p>
    <w:p w14:paraId="52E1CBC9" w14:textId="1E9890FE" w:rsidR="007C6658" w:rsidRPr="007C6658" w:rsidRDefault="007C6658" w:rsidP="007C6658">
      <w:pPr>
        <w:rPr>
          <w:rFonts w:ascii="Times New Roman" w:hAnsi="Times New Roman" w:cs="Times New Roman"/>
          <w:sz w:val="24"/>
          <w:szCs w:val="24"/>
        </w:rPr>
      </w:pPr>
    </w:p>
    <w:p w14:paraId="18EEBFFF" w14:textId="39129E68" w:rsidR="007C6658" w:rsidRPr="007C6658" w:rsidRDefault="007C6658" w:rsidP="007C6658">
      <w:pPr>
        <w:rPr>
          <w:rFonts w:ascii="Times New Roman" w:hAnsi="Times New Roman" w:cs="Times New Roman"/>
          <w:sz w:val="24"/>
          <w:szCs w:val="24"/>
        </w:rPr>
      </w:pPr>
    </w:p>
    <w:p w14:paraId="66245C47" w14:textId="732F969D" w:rsidR="007C6658" w:rsidRPr="007C6658" w:rsidRDefault="007C6658" w:rsidP="007C6658">
      <w:pPr>
        <w:rPr>
          <w:rFonts w:ascii="Times New Roman" w:hAnsi="Times New Roman" w:cs="Times New Roman"/>
          <w:sz w:val="24"/>
          <w:szCs w:val="24"/>
        </w:rPr>
      </w:pPr>
    </w:p>
    <w:p w14:paraId="5263B055" w14:textId="6E88002B" w:rsidR="007C6658" w:rsidRDefault="007C6658" w:rsidP="007C6658">
      <w:pPr>
        <w:rPr>
          <w:rFonts w:ascii="Times New Roman" w:hAnsi="Times New Roman" w:cs="Times New Roman"/>
          <w:sz w:val="24"/>
          <w:szCs w:val="24"/>
        </w:rPr>
      </w:pPr>
    </w:p>
    <w:p w14:paraId="2176B234" w14:textId="7F0D5EC2" w:rsidR="007C6658" w:rsidRDefault="007C6658" w:rsidP="007C6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1" locked="0" layoutInCell="1" allowOverlap="1" wp14:anchorId="263DF40B" wp14:editId="7A567913">
            <wp:simplePos x="0" y="0"/>
            <wp:positionH relativeFrom="column">
              <wp:posOffset>3080384</wp:posOffset>
            </wp:positionH>
            <wp:positionV relativeFrom="paragraph">
              <wp:posOffset>47625</wp:posOffset>
            </wp:positionV>
            <wp:extent cx="2333625" cy="2333625"/>
            <wp:effectExtent l="0" t="0" r="952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арточка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 wp14:anchorId="6ED3C615" wp14:editId="3EC3D56F">
            <wp:simplePos x="0" y="0"/>
            <wp:positionH relativeFrom="column">
              <wp:posOffset>432435</wp:posOffset>
            </wp:positionH>
            <wp:positionV relativeFrom="paragraph">
              <wp:posOffset>9525</wp:posOffset>
            </wp:positionV>
            <wp:extent cx="2333625" cy="23336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рточка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F4FB1" w14:textId="1F777886" w:rsidR="000D7750" w:rsidRDefault="000D7750" w:rsidP="007C665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9D78A9F" w14:textId="78826FDE" w:rsidR="007C6658" w:rsidRDefault="007C6658" w:rsidP="007C665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A7E75E6" w14:textId="387061B6" w:rsidR="007C6658" w:rsidRDefault="007C6658" w:rsidP="007C665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A360DCF" w14:textId="59CF163F" w:rsidR="007C6658" w:rsidRDefault="007C6658" w:rsidP="007C665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09C75B3" w14:textId="3D5C591A" w:rsidR="007C6658" w:rsidRDefault="007C6658" w:rsidP="007C665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AD304B4" w14:textId="2C682118" w:rsidR="007C6658" w:rsidRDefault="007C6658" w:rsidP="007C665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1CA55EF" w14:textId="3A4F7EDA" w:rsidR="007C6658" w:rsidRDefault="007C6658" w:rsidP="007C665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6C2408C" w14:textId="0846FEDC" w:rsidR="007C6658" w:rsidRDefault="007C6658" w:rsidP="007C665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4915ACE9" wp14:editId="684C0D53">
            <wp:simplePos x="0" y="0"/>
            <wp:positionH relativeFrom="column">
              <wp:posOffset>2927985</wp:posOffset>
            </wp:positionH>
            <wp:positionV relativeFrom="paragraph">
              <wp:posOffset>-64135</wp:posOffset>
            </wp:positionV>
            <wp:extent cx="2543175" cy="2543175"/>
            <wp:effectExtent l="0" t="0" r="952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Карточка8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1" locked="0" layoutInCell="1" allowOverlap="1" wp14:anchorId="412E7029" wp14:editId="1A93398C">
            <wp:simplePos x="0" y="0"/>
            <wp:positionH relativeFrom="column">
              <wp:posOffset>165735</wp:posOffset>
            </wp:positionH>
            <wp:positionV relativeFrom="paragraph">
              <wp:posOffset>-35560</wp:posOffset>
            </wp:positionV>
            <wp:extent cx="2438400" cy="24384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Карточка7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C333E" w14:textId="77777777" w:rsidR="007C6658" w:rsidRPr="007C6658" w:rsidRDefault="007C6658" w:rsidP="007C665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7C6658" w:rsidRPr="007C6658" w:rsidSect="008755F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D1E5C" w14:textId="77777777" w:rsidR="006D5FFB" w:rsidRDefault="006D5FFB" w:rsidP="00505F63">
      <w:pPr>
        <w:spacing w:after="0" w:line="240" w:lineRule="auto"/>
      </w:pPr>
      <w:r>
        <w:separator/>
      </w:r>
    </w:p>
  </w:endnote>
  <w:endnote w:type="continuationSeparator" w:id="0">
    <w:p w14:paraId="761CD4E9" w14:textId="77777777" w:rsidR="006D5FFB" w:rsidRDefault="006D5FFB" w:rsidP="0050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FAFD2" w14:textId="77777777" w:rsidR="006D5FFB" w:rsidRDefault="006D5FFB" w:rsidP="00505F63">
      <w:pPr>
        <w:spacing w:after="0" w:line="240" w:lineRule="auto"/>
      </w:pPr>
      <w:r>
        <w:separator/>
      </w:r>
    </w:p>
  </w:footnote>
  <w:footnote w:type="continuationSeparator" w:id="0">
    <w:p w14:paraId="1F3528B2" w14:textId="77777777" w:rsidR="006D5FFB" w:rsidRDefault="006D5FFB" w:rsidP="00505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843A5"/>
    <w:multiLevelType w:val="multilevel"/>
    <w:tmpl w:val="C782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D02D37"/>
    <w:multiLevelType w:val="hybridMultilevel"/>
    <w:tmpl w:val="BF826F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CA6153"/>
    <w:multiLevelType w:val="hybridMultilevel"/>
    <w:tmpl w:val="D1D6AA32"/>
    <w:lvl w:ilvl="0" w:tplc="DD72D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20"/>
    <w:rsid w:val="00005E12"/>
    <w:rsid w:val="00020374"/>
    <w:rsid w:val="000244B2"/>
    <w:rsid w:val="000410A8"/>
    <w:rsid w:val="000412B9"/>
    <w:rsid w:val="00042A95"/>
    <w:rsid w:val="00043359"/>
    <w:rsid w:val="000443B8"/>
    <w:rsid w:val="00060020"/>
    <w:rsid w:val="00061F61"/>
    <w:rsid w:val="0007184B"/>
    <w:rsid w:val="00074D56"/>
    <w:rsid w:val="00075AE7"/>
    <w:rsid w:val="00085EF3"/>
    <w:rsid w:val="000A0E87"/>
    <w:rsid w:val="000C61E4"/>
    <w:rsid w:val="000C67EE"/>
    <w:rsid w:val="000D7750"/>
    <w:rsid w:val="000E4C1A"/>
    <w:rsid w:val="00113F4E"/>
    <w:rsid w:val="00117208"/>
    <w:rsid w:val="0013689B"/>
    <w:rsid w:val="00136EF5"/>
    <w:rsid w:val="00141798"/>
    <w:rsid w:val="00151545"/>
    <w:rsid w:val="001944B4"/>
    <w:rsid w:val="00197F82"/>
    <w:rsid w:val="001C3356"/>
    <w:rsid w:val="001C64C6"/>
    <w:rsid w:val="001F24D4"/>
    <w:rsid w:val="002100AC"/>
    <w:rsid w:val="00211AB7"/>
    <w:rsid w:val="0022758B"/>
    <w:rsid w:val="00243DF6"/>
    <w:rsid w:val="002674FB"/>
    <w:rsid w:val="00271440"/>
    <w:rsid w:val="00276C69"/>
    <w:rsid w:val="00293637"/>
    <w:rsid w:val="002959EF"/>
    <w:rsid w:val="002B108A"/>
    <w:rsid w:val="002C7A1E"/>
    <w:rsid w:val="002D28A9"/>
    <w:rsid w:val="002F3789"/>
    <w:rsid w:val="002F6464"/>
    <w:rsid w:val="002F760F"/>
    <w:rsid w:val="00300974"/>
    <w:rsid w:val="003033AF"/>
    <w:rsid w:val="00313467"/>
    <w:rsid w:val="00335C35"/>
    <w:rsid w:val="00354FF0"/>
    <w:rsid w:val="00360F43"/>
    <w:rsid w:val="00365B85"/>
    <w:rsid w:val="00367448"/>
    <w:rsid w:val="0039608D"/>
    <w:rsid w:val="003B010C"/>
    <w:rsid w:val="003B3615"/>
    <w:rsid w:val="0040768E"/>
    <w:rsid w:val="00407ED3"/>
    <w:rsid w:val="00411E3A"/>
    <w:rsid w:val="004258F4"/>
    <w:rsid w:val="0043045B"/>
    <w:rsid w:val="00445A7C"/>
    <w:rsid w:val="004742C0"/>
    <w:rsid w:val="00485730"/>
    <w:rsid w:val="00490123"/>
    <w:rsid w:val="004938A4"/>
    <w:rsid w:val="004A004D"/>
    <w:rsid w:val="004A7B5F"/>
    <w:rsid w:val="004B0836"/>
    <w:rsid w:val="004D199A"/>
    <w:rsid w:val="004F2AAA"/>
    <w:rsid w:val="00501B61"/>
    <w:rsid w:val="00502B9C"/>
    <w:rsid w:val="00505450"/>
    <w:rsid w:val="00505F63"/>
    <w:rsid w:val="00517A83"/>
    <w:rsid w:val="005255EC"/>
    <w:rsid w:val="00525B01"/>
    <w:rsid w:val="005330CF"/>
    <w:rsid w:val="00533100"/>
    <w:rsid w:val="0053615E"/>
    <w:rsid w:val="00544C7E"/>
    <w:rsid w:val="00550D14"/>
    <w:rsid w:val="00551014"/>
    <w:rsid w:val="00571618"/>
    <w:rsid w:val="00577BA3"/>
    <w:rsid w:val="00597E1B"/>
    <w:rsid w:val="005A5451"/>
    <w:rsid w:val="005A6E02"/>
    <w:rsid w:val="005B5978"/>
    <w:rsid w:val="005D738B"/>
    <w:rsid w:val="006015EE"/>
    <w:rsid w:val="006366C8"/>
    <w:rsid w:val="00647798"/>
    <w:rsid w:val="00654BE9"/>
    <w:rsid w:val="00664F55"/>
    <w:rsid w:val="00665A33"/>
    <w:rsid w:val="0068622D"/>
    <w:rsid w:val="006973E2"/>
    <w:rsid w:val="006A56AC"/>
    <w:rsid w:val="006D5FFB"/>
    <w:rsid w:val="006E05FF"/>
    <w:rsid w:val="006E0D46"/>
    <w:rsid w:val="006E4512"/>
    <w:rsid w:val="00713F2D"/>
    <w:rsid w:val="00734836"/>
    <w:rsid w:val="00750ECD"/>
    <w:rsid w:val="00765663"/>
    <w:rsid w:val="00772F4F"/>
    <w:rsid w:val="00782173"/>
    <w:rsid w:val="00784B2F"/>
    <w:rsid w:val="007A7D8B"/>
    <w:rsid w:val="007C5086"/>
    <w:rsid w:val="007C6658"/>
    <w:rsid w:val="007D0CF8"/>
    <w:rsid w:val="00806B09"/>
    <w:rsid w:val="008175D4"/>
    <w:rsid w:val="0082768A"/>
    <w:rsid w:val="008666DC"/>
    <w:rsid w:val="008755FC"/>
    <w:rsid w:val="0089073F"/>
    <w:rsid w:val="008B4BDD"/>
    <w:rsid w:val="008C2218"/>
    <w:rsid w:val="008C71FF"/>
    <w:rsid w:val="008F20C6"/>
    <w:rsid w:val="008F4456"/>
    <w:rsid w:val="0092064E"/>
    <w:rsid w:val="00923493"/>
    <w:rsid w:val="00937B61"/>
    <w:rsid w:val="00944D88"/>
    <w:rsid w:val="009634A0"/>
    <w:rsid w:val="00966DB5"/>
    <w:rsid w:val="00975818"/>
    <w:rsid w:val="00986F92"/>
    <w:rsid w:val="00992435"/>
    <w:rsid w:val="009A1609"/>
    <w:rsid w:val="009A723B"/>
    <w:rsid w:val="009B64A9"/>
    <w:rsid w:val="009D389F"/>
    <w:rsid w:val="009E524D"/>
    <w:rsid w:val="00A05CD1"/>
    <w:rsid w:val="00A13251"/>
    <w:rsid w:val="00A13A34"/>
    <w:rsid w:val="00A13FCB"/>
    <w:rsid w:val="00A47A4D"/>
    <w:rsid w:val="00A8790D"/>
    <w:rsid w:val="00A90A3F"/>
    <w:rsid w:val="00A96574"/>
    <w:rsid w:val="00A979D4"/>
    <w:rsid w:val="00AD2C79"/>
    <w:rsid w:val="00AF457B"/>
    <w:rsid w:val="00B1063E"/>
    <w:rsid w:val="00B106F7"/>
    <w:rsid w:val="00B35ED5"/>
    <w:rsid w:val="00B364B1"/>
    <w:rsid w:val="00B37F6C"/>
    <w:rsid w:val="00B4134E"/>
    <w:rsid w:val="00B42805"/>
    <w:rsid w:val="00B60B55"/>
    <w:rsid w:val="00B67B6B"/>
    <w:rsid w:val="00B77555"/>
    <w:rsid w:val="00B85C15"/>
    <w:rsid w:val="00BC2A5A"/>
    <w:rsid w:val="00C043E8"/>
    <w:rsid w:val="00C31409"/>
    <w:rsid w:val="00C461AD"/>
    <w:rsid w:val="00C7036D"/>
    <w:rsid w:val="00C75DBF"/>
    <w:rsid w:val="00C76FB9"/>
    <w:rsid w:val="00C8474A"/>
    <w:rsid w:val="00C90E82"/>
    <w:rsid w:val="00D03976"/>
    <w:rsid w:val="00D05F0E"/>
    <w:rsid w:val="00D164C1"/>
    <w:rsid w:val="00D36677"/>
    <w:rsid w:val="00D52CDE"/>
    <w:rsid w:val="00D65141"/>
    <w:rsid w:val="00DB6D88"/>
    <w:rsid w:val="00DB7347"/>
    <w:rsid w:val="00DD6E8D"/>
    <w:rsid w:val="00E0225A"/>
    <w:rsid w:val="00E20B67"/>
    <w:rsid w:val="00E224FC"/>
    <w:rsid w:val="00E27E6D"/>
    <w:rsid w:val="00E33562"/>
    <w:rsid w:val="00E35D12"/>
    <w:rsid w:val="00E360AD"/>
    <w:rsid w:val="00E42B8B"/>
    <w:rsid w:val="00E55187"/>
    <w:rsid w:val="00E608CF"/>
    <w:rsid w:val="00E622D5"/>
    <w:rsid w:val="00E63AC0"/>
    <w:rsid w:val="00E66D56"/>
    <w:rsid w:val="00E736FA"/>
    <w:rsid w:val="00E91F12"/>
    <w:rsid w:val="00EA298D"/>
    <w:rsid w:val="00EC7312"/>
    <w:rsid w:val="00EE42AF"/>
    <w:rsid w:val="00EE4504"/>
    <w:rsid w:val="00EF758D"/>
    <w:rsid w:val="00F1165E"/>
    <w:rsid w:val="00F148D5"/>
    <w:rsid w:val="00F433C0"/>
    <w:rsid w:val="00F528E7"/>
    <w:rsid w:val="00F53396"/>
    <w:rsid w:val="00F565C1"/>
    <w:rsid w:val="00F70FD8"/>
    <w:rsid w:val="00F71ACB"/>
    <w:rsid w:val="00F83E7F"/>
    <w:rsid w:val="00F87FB1"/>
    <w:rsid w:val="00F9200B"/>
    <w:rsid w:val="00FB70C0"/>
    <w:rsid w:val="00FC13EB"/>
    <w:rsid w:val="00FC2B22"/>
    <w:rsid w:val="00FC53F1"/>
    <w:rsid w:val="00FD236E"/>
    <w:rsid w:val="00FD40E5"/>
    <w:rsid w:val="00FE1532"/>
    <w:rsid w:val="00FE7AEC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7BD1"/>
  <w15:docId w15:val="{312297D2-E9C1-42EF-B007-E7B42D65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0C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C7A1E"/>
    <w:pPr>
      <w:spacing w:after="0" w:line="240" w:lineRule="auto"/>
      <w:ind w:left="720"/>
    </w:pPr>
    <w:rPr>
      <w:rFonts w:ascii="Calibri" w:hAnsi="Calibri" w:cs="Calibri"/>
    </w:rPr>
  </w:style>
  <w:style w:type="paragraph" w:styleId="a5">
    <w:name w:val="footnote text"/>
    <w:basedOn w:val="a"/>
    <w:link w:val="a6"/>
    <w:uiPriority w:val="99"/>
    <w:semiHidden/>
    <w:unhideWhenUsed/>
    <w:rsid w:val="00505F6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05F6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05F63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E736FA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3615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3615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3615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615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3615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36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3615E"/>
    <w:rPr>
      <w:rFonts w:ascii="Segoe UI" w:hAnsi="Segoe UI" w:cs="Segoe UI"/>
      <w:sz w:val="18"/>
      <w:szCs w:val="18"/>
    </w:rPr>
  </w:style>
  <w:style w:type="paragraph" w:customStyle="1" w:styleId="article-renderblock">
    <w:name w:val="article-render__block"/>
    <w:basedOn w:val="a"/>
    <w:rsid w:val="0030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ombudsman.ru/kb/spory-podlezhashchie-rassmotreniyu-finansovym-upolnomochennym/kakie-obrashheniya-podlezhat-rassmotreniyu-finansovym-upolnomochennym253-kb.html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finombudsman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nombudsman.ru/kb/prinyato-reshenie-po-obrashcheniyu/reshenie-finansovogo-upolnomochennogo-po-itogam-rassmotreniya-obrashheniya250-kb.htm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00DCC-21E3-4D06-907A-D073958C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Светлана Александровна</dc:creator>
  <cp:lastModifiedBy>User</cp:lastModifiedBy>
  <cp:revision>6</cp:revision>
  <cp:lastPrinted>2024-11-01T11:27:00Z</cp:lastPrinted>
  <dcterms:created xsi:type="dcterms:W3CDTF">2025-03-17T14:03:00Z</dcterms:created>
  <dcterms:modified xsi:type="dcterms:W3CDTF">2025-03-27T07:19:00Z</dcterms:modified>
</cp:coreProperties>
</file>